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53" w:rsidRDefault="00EA7328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sz w:val="32"/>
          <w:szCs w:val="32"/>
        </w:rPr>
        <w:t>红外</w:t>
      </w:r>
      <w:r>
        <w:rPr>
          <w:rFonts w:ascii="等线" w:eastAsia="等线" w:hAnsi="等线" w:hint="eastAsia"/>
          <w:b/>
          <w:bCs/>
          <w:sz w:val="32"/>
          <w:szCs w:val="32"/>
        </w:rPr>
        <w:t>/</w:t>
      </w:r>
      <w:r>
        <w:rPr>
          <w:rFonts w:ascii="等线" w:eastAsia="等线" w:hAnsi="等线" w:hint="eastAsia"/>
          <w:b/>
          <w:bCs/>
          <w:sz w:val="32"/>
          <w:szCs w:val="32"/>
        </w:rPr>
        <w:t>红光治疗仪（迈能神经血管治疗仪）</w:t>
      </w:r>
      <w:r>
        <w:rPr>
          <w:rFonts w:ascii="宋体" w:hAnsi="宋体" w:hint="eastAsia"/>
          <w:b/>
          <w:bCs/>
          <w:sz w:val="32"/>
          <w:szCs w:val="32"/>
        </w:rPr>
        <w:t>-</w:t>
      </w:r>
      <w:r>
        <w:rPr>
          <w:rFonts w:ascii="宋体" w:hAnsi="宋体"/>
          <w:b/>
          <w:bCs/>
          <w:sz w:val="32"/>
          <w:szCs w:val="32"/>
        </w:rPr>
        <w:t>-</w:t>
      </w:r>
      <w:r>
        <w:rPr>
          <w:rFonts w:ascii="宋体" w:hAnsi="宋体" w:cs="宋体" w:hint="eastAsia"/>
          <w:b/>
          <w:kern w:val="0"/>
          <w:sz w:val="32"/>
          <w:szCs w:val="32"/>
        </w:rPr>
        <w:t>招标用技术参数</w:t>
      </w:r>
    </w:p>
    <w:p w:rsidR="00DC6D53" w:rsidRDefault="00EA7328">
      <w:pPr>
        <w:jc w:val="right"/>
        <w:rPr>
          <w:rFonts w:ascii="宋体" w:hAnsi="宋体"/>
          <w:bCs/>
          <w:sz w:val="24"/>
          <w:szCs w:val="32"/>
        </w:rPr>
      </w:pPr>
      <w:r>
        <w:rPr>
          <w:rFonts w:ascii="宋体" w:hAnsi="宋体" w:hint="eastAsia"/>
          <w:bCs/>
          <w:sz w:val="24"/>
          <w:szCs w:val="32"/>
        </w:rPr>
        <w:t>型号：迈能</w:t>
      </w:r>
      <w:r>
        <w:rPr>
          <w:rFonts w:ascii="宋体" w:hAnsi="宋体" w:hint="eastAsia"/>
          <w:bCs/>
          <w:sz w:val="24"/>
          <w:szCs w:val="32"/>
        </w:rPr>
        <w:t>M</w:t>
      </w:r>
      <w:r>
        <w:rPr>
          <w:rFonts w:ascii="宋体" w:hAnsi="宋体"/>
          <w:bCs/>
          <w:sz w:val="24"/>
          <w:szCs w:val="32"/>
        </w:rPr>
        <w:t>PET 400</w:t>
      </w:r>
    </w:p>
    <w:p w:rsidR="00DC6D53" w:rsidRDefault="00DC6D53">
      <w:pPr>
        <w:jc w:val="right"/>
        <w:rPr>
          <w:rFonts w:ascii="宋体" w:hAnsi="宋体"/>
          <w:bCs/>
          <w:sz w:val="24"/>
          <w:szCs w:val="32"/>
        </w:rPr>
      </w:pPr>
    </w:p>
    <w:p w:rsidR="00DC6D53" w:rsidRDefault="00EA732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功能与配置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★治疗仪采用属于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R</w:t>
      </w:r>
      <w:r>
        <w:rPr>
          <w:rFonts w:ascii="宋体" w:hAnsi="宋体" w:hint="eastAsia"/>
          <w:sz w:val="24"/>
        </w:rPr>
        <w:t>类激光的</w:t>
      </w:r>
      <w:r>
        <w:rPr>
          <w:rFonts w:ascii="宋体" w:hAnsi="宋体" w:hint="eastAsia"/>
          <w:sz w:val="24"/>
        </w:rPr>
        <w:t>LED</w:t>
      </w:r>
      <w:r>
        <w:rPr>
          <w:rFonts w:ascii="宋体" w:hAnsi="宋体" w:hint="eastAsia"/>
          <w:sz w:val="24"/>
        </w:rPr>
        <w:t>红外和红光两种耦合光源照</w:t>
      </w:r>
      <w:bookmarkStart w:id="0" w:name="_GoBack"/>
      <w:bookmarkEnd w:id="0"/>
      <w:r>
        <w:rPr>
          <w:rFonts w:ascii="宋体" w:hAnsi="宋体" w:hint="eastAsia"/>
          <w:sz w:val="24"/>
        </w:rPr>
        <w:t>射技术，用于扩张血管，营养神经，治疗糖尿病下肢神经、血管病变引起疼痛、麻木等症状。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针对人体不同器官、不同组织可选择多种脉冲频率治疗模式。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触摸控制面板，治疗强度</w:t>
      </w:r>
      <w:r>
        <w:rPr>
          <w:rFonts w:ascii="宋体" w:hAnsi="宋体" w:hint="eastAsia"/>
          <w:color w:val="000000"/>
          <w:sz w:val="24"/>
        </w:rPr>
        <w:t>10</w:t>
      </w:r>
      <w:r>
        <w:rPr>
          <w:rFonts w:ascii="宋体" w:hAnsi="宋体" w:hint="eastAsia"/>
          <w:color w:val="000000"/>
          <w:sz w:val="24"/>
        </w:rPr>
        <w:t>档调节。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治疗时间可调，治疗完有定时提醒功能。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治疗片可自由弯曲，能贴合人体各部位。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治疗片、线材均可自由拆卸，方便更换。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治疗仪配置主机一台，治疗片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个，绑带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条等。</w:t>
      </w:r>
    </w:p>
    <w:p w:rsidR="00DC6D53" w:rsidRDefault="00EA732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性能要求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Style w:val="s1"/>
          <w:rFonts w:ascii="宋体" w:hAnsi="宋体"/>
          <w:sz w:val="24"/>
        </w:rPr>
      </w:pPr>
      <w:r>
        <w:rPr>
          <w:rStyle w:val="s1"/>
          <w:rFonts w:ascii="宋体" w:hAnsi="宋体" w:hint="eastAsia"/>
          <w:sz w:val="24"/>
        </w:rPr>
        <w:t>LED</w:t>
      </w:r>
      <w:r>
        <w:rPr>
          <w:rStyle w:val="s1"/>
          <w:rFonts w:ascii="宋体" w:hAnsi="宋体" w:hint="eastAsia"/>
          <w:sz w:val="24"/>
        </w:rPr>
        <w:t>光源波长：</w:t>
      </w:r>
    </w:p>
    <w:p w:rsidR="00DC6D53" w:rsidRDefault="00EA7328">
      <w:pPr>
        <w:numPr>
          <w:ilvl w:val="2"/>
          <w:numId w:val="1"/>
        </w:numPr>
        <w:spacing w:line="360" w:lineRule="auto"/>
        <w:rPr>
          <w:rStyle w:val="s1"/>
          <w:rFonts w:ascii="宋体" w:hAnsi="宋体"/>
          <w:sz w:val="24"/>
        </w:rPr>
      </w:pPr>
      <w:r>
        <w:rPr>
          <w:rStyle w:val="s1"/>
          <w:rFonts w:ascii="宋体" w:hAnsi="宋体" w:hint="eastAsia"/>
          <w:sz w:val="24"/>
        </w:rPr>
        <w:t>红光</w:t>
      </w:r>
      <w:r>
        <w:rPr>
          <w:rStyle w:val="s1"/>
          <w:rFonts w:ascii="宋体" w:hAnsi="宋体" w:hint="eastAsia"/>
          <w:sz w:val="24"/>
        </w:rPr>
        <w:t>LED</w:t>
      </w:r>
      <w:r>
        <w:rPr>
          <w:rStyle w:val="s1"/>
          <w:rFonts w:ascii="宋体" w:hAnsi="宋体" w:hint="eastAsia"/>
          <w:sz w:val="24"/>
        </w:rPr>
        <w:t>峰值波长</w:t>
      </w:r>
      <w:r>
        <w:rPr>
          <w:rStyle w:val="s1"/>
          <w:rFonts w:ascii="宋体" w:hAnsi="宋体" w:hint="eastAsia"/>
          <w:sz w:val="24"/>
        </w:rPr>
        <w:t>640nm</w:t>
      </w:r>
      <w:r>
        <w:rPr>
          <w:rStyle w:val="s1"/>
          <w:rFonts w:ascii="宋体" w:hAnsi="宋体" w:hint="eastAsia"/>
          <w:sz w:val="24"/>
        </w:rPr>
        <w:t>，误差不超过±</w:t>
      </w:r>
      <w:r>
        <w:rPr>
          <w:rStyle w:val="s1"/>
          <w:rFonts w:ascii="宋体" w:hAnsi="宋体" w:hint="eastAsia"/>
          <w:sz w:val="24"/>
        </w:rPr>
        <w:t>10%</w:t>
      </w:r>
      <w:r>
        <w:rPr>
          <w:rStyle w:val="s1"/>
          <w:rFonts w:ascii="宋体" w:hAnsi="宋体" w:hint="eastAsia"/>
          <w:sz w:val="24"/>
        </w:rPr>
        <w:t>；</w:t>
      </w:r>
    </w:p>
    <w:p w:rsidR="00DC6D53" w:rsidRDefault="00EA7328">
      <w:pPr>
        <w:numPr>
          <w:ilvl w:val="2"/>
          <w:numId w:val="1"/>
        </w:numPr>
        <w:spacing w:line="360" w:lineRule="auto"/>
        <w:rPr>
          <w:rStyle w:val="s1"/>
          <w:rFonts w:ascii="宋体" w:hAnsi="宋体"/>
          <w:sz w:val="24"/>
        </w:rPr>
      </w:pPr>
      <w:r>
        <w:rPr>
          <w:rStyle w:val="s1"/>
          <w:rFonts w:ascii="宋体" w:hAnsi="宋体" w:hint="eastAsia"/>
          <w:sz w:val="24"/>
        </w:rPr>
        <w:t>红外</w:t>
      </w:r>
      <w:r>
        <w:rPr>
          <w:rStyle w:val="s1"/>
          <w:rFonts w:ascii="宋体" w:hAnsi="宋体" w:hint="eastAsia"/>
          <w:sz w:val="24"/>
        </w:rPr>
        <w:t>LED</w:t>
      </w:r>
      <w:r>
        <w:rPr>
          <w:rStyle w:val="s1"/>
          <w:rFonts w:ascii="宋体" w:hAnsi="宋体" w:hint="eastAsia"/>
          <w:sz w:val="24"/>
        </w:rPr>
        <w:t>峰值波长</w:t>
      </w:r>
      <w:r>
        <w:rPr>
          <w:rStyle w:val="s1"/>
          <w:rFonts w:ascii="宋体" w:hAnsi="宋体" w:hint="eastAsia"/>
          <w:sz w:val="24"/>
        </w:rPr>
        <w:t>880nm</w:t>
      </w:r>
      <w:r>
        <w:rPr>
          <w:rStyle w:val="s1"/>
          <w:rFonts w:ascii="宋体" w:hAnsi="宋体" w:hint="eastAsia"/>
          <w:sz w:val="24"/>
        </w:rPr>
        <w:t>，误差不超过±</w:t>
      </w:r>
      <w:r>
        <w:rPr>
          <w:rStyle w:val="s1"/>
          <w:rFonts w:ascii="宋体" w:hAnsi="宋体" w:hint="eastAsia"/>
          <w:sz w:val="24"/>
        </w:rPr>
        <w:t>10%</w:t>
      </w:r>
      <w:r>
        <w:rPr>
          <w:rStyle w:val="s1"/>
          <w:rFonts w:ascii="宋体" w:hAnsi="宋体" w:hint="eastAsia"/>
          <w:sz w:val="24"/>
        </w:rPr>
        <w:t>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治疗脉冲频率：</w:t>
      </w:r>
    </w:p>
    <w:p w:rsidR="00DC6D53" w:rsidRDefault="00EA7328">
      <w:pPr>
        <w:numPr>
          <w:ilvl w:val="2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脉冲频率</w:t>
      </w:r>
      <w:r>
        <w:rPr>
          <w:rFonts w:ascii="宋体" w:hAnsi="宋体" w:hint="eastAsia"/>
          <w:color w:val="000000"/>
          <w:sz w:val="24"/>
        </w:rPr>
        <w:t>73Hz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146Hz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293Hz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587Hz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1174Hz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2349Hz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4698Hz</w:t>
      </w:r>
      <w:r>
        <w:rPr>
          <w:rFonts w:ascii="宋体" w:hAnsi="宋体" w:hint="eastAsia"/>
          <w:color w:val="000000"/>
          <w:sz w:val="24"/>
        </w:rPr>
        <w:t>可选；</w:t>
      </w:r>
    </w:p>
    <w:p w:rsidR="00DC6D53" w:rsidRDefault="00EA7328">
      <w:pPr>
        <w:numPr>
          <w:ilvl w:val="2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脉冲频率误差不超过±</w:t>
      </w:r>
      <w:r>
        <w:rPr>
          <w:rFonts w:ascii="宋体" w:hAnsi="宋体" w:hint="eastAsia"/>
          <w:color w:val="000000"/>
          <w:sz w:val="24"/>
        </w:rPr>
        <w:t>5%</w:t>
      </w:r>
      <w:r>
        <w:rPr>
          <w:rFonts w:ascii="宋体" w:hAnsi="宋体" w:hint="eastAsia"/>
          <w:color w:val="000000"/>
          <w:sz w:val="24"/>
        </w:rPr>
        <w:t>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治疗片输出功率密度范围：</w:t>
      </w:r>
      <w:r>
        <w:rPr>
          <w:rFonts w:ascii="宋体" w:hAnsi="宋体" w:hint="eastAsia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>～</w:t>
      </w:r>
      <w:r>
        <w:rPr>
          <w:rFonts w:ascii="宋体" w:hAnsi="宋体" w:hint="eastAsia"/>
          <w:color w:val="000000"/>
          <w:sz w:val="24"/>
        </w:rPr>
        <w:t>5mW/cm2</w:t>
      </w:r>
      <w:r>
        <w:rPr>
          <w:rFonts w:ascii="宋体" w:hAnsi="宋体" w:hint="eastAsia"/>
          <w:color w:val="000000"/>
          <w:sz w:val="24"/>
        </w:rPr>
        <w:t>，由小到大可调，误差不超过±</w:t>
      </w:r>
      <w:r>
        <w:rPr>
          <w:rFonts w:ascii="宋体" w:hAnsi="宋体" w:hint="eastAsia"/>
          <w:color w:val="000000"/>
          <w:sz w:val="24"/>
        </w:rPr>
        <w:t>20%</w:t>
      </w:r>
      <w:r>
        <w:rPr>
          <w:rFonts w:ascii="宋体" w:hAnsi="宋体" w:hint="eastAsia"/>
          <w:color w:val="000000"/>
          <w:sz w:val="24"/>
        </w:rPr>
        <w:t>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可选工作模式：</w:t>
      </w: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种频率治疗模式。</w:t>
      </w:r>
    </w:p>
    <w:p w:rsidR="00DC6D53" w:rsidRDefault="00EA7328">
      <w:pPr>
        <w:numPr>
          <w:ilvl w:val="1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治疗片表面温度：不超过</w:t>
      </w:r>
      <w:r>
        <w:rPr>
          <w:rFonts w:ascii="宋体" w:hAnsi="宋体" w:hint="eastAsia"/>
          <w:color w:val="000000"/>
          <w:sz w:val="24"/>
        </w:rPr>
        <w:t>40</w:t>
      </w:r>
      <w:r>
        <w:rPr>
          <w:rFonts w:ascii="宋体" w:hAnsi="宋体" w:hint="eastAsia"/>
          <w:color w:val="000000"/>
          <w:sz w:val="24"/>
        </w:rPr>
        <w:t>℃。</w:t>
      </w:r>
    </w:p>
    <w:p w:rsidR="00DC6D53" w:rsidRDefault="00EA73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．资质要求：具有医疗器械注册证</w:t>
      </w:r>
    </w:p>
    <w:p w:rsidR="00DC6D53" w:rsidRDefault="00EA73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b/>
          <w:color w:val="000000"/>
          <w:sz w:val="24"/>
        </w:rPr>
        <w:t>．</w:t>
      </w:r>
      <w:r>
        <w:rPr>
          <w:rFonts w:ascii="宋体" w:hAnsi="宋体" w:hint="eastAsia"/>
          <w:sz w:val="24"/>
        </w:rPr>
        <w:t>质保期一年。</w:t>
      </w:r>
    </w:p>
    <w:p w:rsidR="00DC6D53" w:rsidRDefault="00DC6D53">
      <w:pPr>
        <w:rPr>
          <w:rFonts w:ascii="宋体" w:hAnsi="宋体"/>
        </w:rPr>
      </w:pPr>
    </w:p>
    <w:p w:rsidR="00DC6D53" w:rsidRDefault="00DC6D53">
      <w:pPr>
        <w:rPr>
          <w:rFonts w:ascii="宋体" w:hAnsi="宋体"/>
        </w:rPr>
      </w:pPr>
    </w:p>
    <w:p w:rsidR="00DC6D53" w:rsidRDefault="00DC6D53">
      <w:pPr>
        <w:rPr>
          <w:rFonts w:ascii="宋体" w:hAnsi="宋体"/>
        </w:rPr>
      </w:pPr>
    </w:p>
    <w:p w:rsidR="00DC6D53" w:rsidRDefault="00DC6D53">
      <w:pPr>
        <w:rPr>
          <w:rFonts w:ascii="宋体" w:hAnsi="宋体"/>
        </w:rPr>
      </w:pPr>
    </w:p>
    <w:p w:rsidR="00DC6D53" w:rsidRDefault="00EA7328">
      <w:pPr>
        <w:jc w:val="center"/>
        <w:rPr>
          <w:rFonts w:ascii="等线" w:eastAsia="等线" w:hAnsi="等线"/>
          <w:b/>
          <w:bCs/>
          <w:sz w:val="32"/>
          <w:szCs w:val="32"/>
        </w:rPr>
      </w:pPr>
      <w:r>
        <w:rPr>
          <w:rFonts w:ascii="等线" w:eastAsia="等线" w:hAnsi="等线" w:hint="eastAsia"/>
          <w:b/>
          <w:bCs/>
          <w:sz w:val="32"/>
          <w:szCs w:val="32"/>
        </w:rPr>
        <w:t>红外</w:t>
      </w:r>
      <w:r>
        <w:rPr>
          <w:rFonts w:ascii="等线" w:eastAsia="等线" w:hAnsi="等线" w:hint="eastAsia"/>
          <w:b/>
          <w:bCs/>
          <w:sz w:val="32"/>
          <w:szCs w:val="32"/>
        </w:rPr>
        <w:t>/</w:t>
      </w:r>
      <w:r>
        <w:rPr>
          <w:rFonts w:ascii="等线" w:eastAsia="等线" w:hAnsi="等线" w:hint="eastAsia"/>
          <w:b/>
          <w:bCs/>
          <w:sz w:val="32"/>
          <w:szCs w:val="32"/>
        </w:rPr>
        <w:t>红光治疗仪（迈能神经血管治疗仪）</w:t>
      </w:r>
    </w:p>
    <w:p w:rsidR="00DC6D53" w:rsidRDefault="00EA7328">
      <w:pPr>
        <w:jc w:val="center"/>
        <w:rPr>
          <w:rFonts w:ascii="等线" w:eastAsia="等线" w:hAnsi="等线"/>
          <w:b/>
          <w:bCs/>
          <w:sz w:val="32"/>
        </w:rPr>
      </w:pPr>
      <w:r>
        <w:rPr>
          <w:rFonts w:ascii="等线" w:eastAsia="等线" w:hAnsi="等线" w:hint="eastAsia"/>
          <w:b/>
          <w:bCs/>
          <w:sz w:val="32"/>
        </w:rPr>
        <w:t>配置单</w:t>
      </w:r>
    </w:p>
    <w:p w:rsidR="00DC6D53" w:rsidRDefault="00EA7328">
      <w:pPr>
        <w:ind w:right="480"/>
        <w:jc w:val="right"/>
        <w:rPr>
          <w:rFonts w:ascii="等线" w:eastAsia="等线" w:hAnsi="等线"/>
          <w:bCs/>
          <w:color w:val="000000"/>
          <w:sz w:val="24"/>
          <w:szCs w:val="52"/>
        </w:rPr>
      </w:pPr>
      <w:r>
        <w:rPr>
          <w:rFonts w:ascii="等线" w:eastAsia="等线" w:hAnsi="等线" w:hint="eastAsia"/>
          <w:bCs/>
          <w:color w:val="000000"/>
          <w:sz w:val="24"/>
          <w:szCs w:val="52"/>
        </w:rPr>
        <w:t>型号</w:t>
      </w:r>
      <w:r>
        <w:rPr>
          <w:rFonts w:ascii="等线" w:eastAsia="等线" w:hAnsi="等线" w:hint="eastAsia"/>
          <w:bCs/>
          <w:color w:val="000000"/>
          <w:sz w:val="24"/>
          <w:szCs w:val="52"/>
        </w:rPr>
        <w:t>:</w:t>
      </w:r>
      <w:r>
        <w:rPr>
          <w:rFonts w:ascii="等线" w:eastAsia="等线" w:hAnsi="等线" w:hint="eastAsia"/>
          <w:bCs/>
          <w:color w:val="000000"/>
          <w:sz w:val="24"/>
          <w:szCs w:val="52"/>
        </w:rPr>
        <w:t>迈能</w:t>
      </w:r>
      <w:r>
        <w:rPr>
          <w:rFonts w:ascii="等线" w:eastAsia="等线" w:hAnsi="等线"/>
          <w:bCs/>
          <w:color w:val="000000"/>
          <w:sz w:val="24"/>
          <w:szCs w:val="52"/>
        </w:rPr>
        <w:t>MPET</w:t>
      </w:r>
      <w:r>
        <w:rPr>
          <w:rFonts w:ascii="等线" w:eastAsia="等线" w:hAnsi="等线" w:hint="eastAsia"/>
          <w:bCs/>
          <w:color w:val="000000"/>
          <w:sz w:val="24"/>
          <w:szCs w:val="52"/>
        </w:rPr>
        <w:t xml:space="preserve"> </w:t>
      </w:r>
      <w:r>
        <w:rPr>
          <w:rFonts w:ascii="等线" w:eastAsia="等线" w:hAnsi="等线"/>
          <w:bCs/>
          <w:color w:val="000000"/>
          <w:sz w:val="24"/>
          <w:szCs w:val="52"/>
        </w:rPr>
        <w:t>400</w:t>
      </w:r>
    </w:p>
    <w:tbl>
      <w:tblPr>
        <w:tblW w:w="7484" w:type="dxa"/>
        <w:jc w:val="center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/>
      </w:tblPr>
      <w:tblGrid>
        <w:gridCol w:w="1275"/>
        <w:gridCol w:w="3611"/>
        <w:gridCol w:w="2598"/>
      </w:tblGrid>
      <w:tr w:rsidR="00DC6D53">
        <w:trPr>
          <w:trHeight w:val="967"/>
          <w:jc w:val="center"/>
        </w:trPr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/>
                <w:bCs/>
                <w:color w:val="000000"/>
                <w:sz w:val="24"/>
                <w:szCs w:val="52"/>
              </w:rPr>
              <w:t>序号</w:t>
            </w:r>
          </w:p>
        </w:tc>
        <w:tc>
          <w:tcPr>
            <w:tcW w:w="36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/>
                <w:bCs/>
                <w:color w:val="000000"/>
                <w:sz w:val="24"/>
                <w:szCs w:val="52"/>
              </w:rPr>
              <w:t>名称</w:t>
            </w:r>
          </w:p>
        </w:tc>
        <w:tc>
          <w:tcPr>
            <w:tcW w:w="25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/>
                <w:bCs/>
                <w:color w:val="000000"/>
                <w:sz w:val="24"/>
                <w:szCs w:val="52"/>
              </w:rPr>
              <w:t>数量</w:t>
            </w:r>
          </w:p>
        </w:tc>
      </w:tr>
      <w:tr w:rsidR="00DC6D53">
        <w:trPr>
          <w:trHeight w:val="967"/>
          <w:jc w:val="center"/>
        </w:trPr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1</w:t>
            </w:r>
          </w:p>
        </w:tc>
        <w:tc>
          <w:tcPr>
            <w:tcW w:w="36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  <w:t>主机</w:t>
            </w:r>
          </w:p>
        </w:tc>
        <w:tc>
          <w:tcPr>
            <w:tcW w:w="25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1</w:t>
            </w: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个</w:t>
            </w:r>
          </w:p>
        </w:tc>
      </w:tr>
      <w:tr w:rsidR="00DC6D53">
        <w:trPr>
          <w:trHeight w:val="967"/>
          <w:jc w:val="center"/>
        </w:trPr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2</w:t>
            </w:r>
          </w:p>
        </w:tc>
        <w:tc>
          <w:tcPr>
            <w:tcW w:w="36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  <w:t>治疗片</w:t>
            </w:r>
          </w:p>
        </w:tc>
        <w:tc>
          <w:tcPr>
            <w:tcW w:w="25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4</w:t>
            </w: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片</w:t>
            </w:r>
          </w:p>
        </w:tc>
      </w:tr>
      <w:tr w:rsidR="00DC6D53">
        <w:trPr>
          <w:trHeight w:val="967"/>
          <w:jc w:val="center"/>
        </w:trPr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3</w:t>
            </w:r>
          </w:p>
        </w:tc>
        <w:tc>
          <w:tcPr>
            <w:tcW w:w="36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  <w:t>固定绑带</w:t>
            </w:r>
          </w:p>
        </w:tc>
        <w:tc>
          <w:tcPr>
            <w:tcW w:w="25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4</w:t>
            </w: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条</w:t>
            </w:r>
          </w:p>
        </w:tc>
      </w:tr>
      <w:tr w:rsidR="00DC6D53">
        <w:trPr>
          <w:trHeight w:val="967"/>
          <w:jc w:val="center"/>
        </w:trPr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4</w:t>
            </w:r>
          </w:p>
        </w:tc>
        <w:tc>
          <w:tcPr>
            <w:tcW w:w="36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电源线</w:t>
            </w: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ab/>
            </w:r>
          </w:p>
        </w:tc>
        <w:tc>
          <w:tcPr>
            <w:tcW w:w="25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1</w:t>
            </w: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根</w:t>
            </w:r>
          </w:p>
        </w:tc>
      </w:tr>
      <w:tr w:rsidR="00DC6D53">
        <w:trPr>
          <w:trHeight w:val="967"/>
          <w:jc w:val="center"/>
        </w:trPr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6</w:t>
            </w:r>
          </w:p>
        </w:tc>
        <w:tc>
          <w:tcPr>
            <w:tcW w:w="36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  <w:t>用户手册</w:t>
            </w:r>
          </w:p>
        </w:tc>
        <w:tc>
          <w:tcPr>
            <w:tcW w:w="25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DC6D53" w:rsidRDefault="00EA7328">
            <w:pPr>
              <w:jc w:val="center"/>
              <w:rPr>
                <w:rFonts w:ascii="等线" w:eastAsia="等线" w:hAnsi="等线"/>
                <w:bCs/>
                <w:color w:val="000000"/>
                <w:sz w:val="24"/>
                <w:szCs w:val="52"/>
              </w:rPr>
            </w:pP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1</w:t>
            </w:r>
            <w:r>
              <w:rPr>
                <w:rFonts w:ascii="等线" w:eastAsia="等线" w:hAnsi="等线" w:hint="eastAsia"/>
                <w:bCs/>
                <w:color w:val="000000"/>
                <w:sz w:val="24"/>
                <w:szCs w:val="52"/>
              </w:rPr>
              <w:t>本</w:t>
            </w:r>
          </w:p>
        </w:tc>
      </w:tr>
    </w:tbl>
    <w:p w:rsidR="00DC6D53" w:rsidRDefault="00DC6D53"/>
    <w:p w:rsidR="00DC6D53" w:rsidRDefault="00DC6D53">
      <w:pPr>
        <w:rPr>
          <w:rFonts w:ascii="宋体" w:hAnsi="宋体"/>
        </w:rPr>
      </w:pPr>
    </w:p>
    <w:sectPr w:rsidR="00DC6D53" w:rsidSect="00DC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53E"/>
    <w:multiLevelType w:val="multilevel"/>
    <w:tmpl w:val="1BD8653E"/>
    <w:lvl w:ilvl="0">
      <w:start w:val="1"/>
      <w:numFmt w:val="decimal"/>
      <w:lvlText w:val="%1．"/>
      <w:lvlJc w:val="left"/>
      <w:pPr>
        <w:tabs>
          <w:tab w:val="left" w:pos="425"/>
        </w:tabs>
        <w:ind w:left="425" w:hanging="425"/>
      </w:pPr>
      <w:rPr>
        <w:rFonts w:ascii="宋体" w:eastAsia="宋体" w:hAnsi="宋体" w:cs="Times New Roman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5C7"/>
    <w:rsid w:val="00277FFB"/>
    <w:rsid w:val="00AB3C6C"/>
    <w:rsid w:val="00C33B09"/>
    <w:rsid w:val="00DC6D53"/>
    <w:rsid w:val="00E815C7"/>
    <w:rsid w:val="00EA7328"/>
    <w:rsid w:val="3BC1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C6D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2019-02-28T01:36:00Z</dcterms:created>
  <dcterms:modified xsi:type="dcterms:W3CDTF">2019-02-28T01:36:00Z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